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83494" w:rsidRDefault="00A83494" w:rsidP="00A83494">
      <w:pPr>
        <w:spacing w:after="0" w:line="240" w:lineRule="auto"/>
        <w:jc w:val="center"/>
        <w:rPr>
          <w:rFonts w:ascii="Calibri" w:hAnsi="Calibri" w:cs="Calibri"/>
          <w:b/>
          <w:bCs/>
          <w:color w:val="000000" w:themeColor="text1"/>
          <w:sz w:val="24"/>
          <w:szCs w:val="24"/>
        </w:rPr>
      </w:pPr>
      <w:r>
        <w:rPr>
          <w:rFonts w:ascii="Calibri" w:hAnsi="Calibri" w:cs="Calibri"/>
          <w:b/>
          <w:bCs/>
          <w:color w:val="000000" w:themeColor="text1"/>
          <w:sz w:val="24"/>
          <w:szCs w:val="24"/>
        </w:rPr>
        <w:t>FHB</w:t>
      </w:r>
      <w:r w:rsidRPr="00A83494">
        <w:rPr>
          <w:rFonts w:ascii="Calibri" w:hAnsi="Calibri" w:cs="Calibri"/>
          <w:b/>
          <w:bCs/>
          <w:color w:val="000000" w:themeColor="text1"/>
          <w:sz w:val="24"/>
          <w:szCs w:val="24"/>
        </w:rPr>
        <w:t xml:space="preserve"> Management Coordinated Project:</w:t>
      </w:r>
      <w:r>
        <w:rPr>
          <w:rFonts w:ascii="Calibri" w:hAnsi="Calibri" w:cs="Calibri"/>
          <w:b/>
          <w:bCs/>
          <w:color w:val="000000" w:themeColor="text1"/>
          <w:sz w:val="24"/>
          <w:szCs w:val="24"/>
        </w:rPr>
        <w:t xml:space="preserve"> </w:t>
      </w:r>
      <w:r w:rsidRPr="00A83494">
        <w:rPr>
          <w:rFonts w:ascii="Calibri" w:hAnsi="Calibri" w:cs="Calibri"/>
          <w:b/>
          <w:bCs/>
          <w:color w:val="000000" w:themeColor="text1"/>
          <w:sz w:val="24"/>
          <w:szCs w:val="24"/>
        </w:rPr>
        <w:t>Uniform Fungicide Trials for 2022 and 2023</w:t>
      </w:r>
    </w:p>
    <w:p w:rsidR="00A83494" w:rsidRDefault="00A83494" w:rsidP="00A83494">
      <w:pPr>
        <w:spacing w:after="0" w:line="240" w:lineRule="auto"/>
        <w:jc w:val="center"/>
        <w:rPr>
          <w:rFonts w:ascii="Calibri" w:hAnsi="Calibri" w:cs="Calibri"/>
          <w:b/>
          <w:bCs/>
          <w:color w:val="000000" w:themeColor="text1"/>
          <w:sz w:val="24"/>
          <w:szCs w:val="24"/>
        </w:rPr>
      </w:pPr>
    </w:p>
    <w:p w:rsidR="00A83494" w:rsidRPr="00D93114" w:rsidRDefault="00A83494" w:rsidP="00D93114">
      <w:pPr>
        <w:rPr>
          <w:rFonts w:ascii="Calibri" w:hAnsi="Calibri" w:cs="Calibri"/>
          <w:color w:val="000000" w:themeColor="text1"/>
          <w:sz w:val="16"/>
          <w:szCs w:val="16"/>
        </w:rPr>
      </w:pPr>
      <w:r>
        <w:rPr>
          <w:rFonts w:ascii="Calibri" w:hAnsi="Calibri" w:cs="Calibri"/>
          <w:color w:val="000000" w:themeColor="text1"/>
          <w:sz w:val="16"/>
          <w:szCs w:val="16"/>
        </w:rPr>
        <w:t>The information in this handout was authors by PIs of the USWBSI Integrated Management Coordinated Project. For the list of authors see the full publication (</w:t>
      </w:r>
      <w:hyperlink r:id="rId4" w:history="1">
        <w:r>
          <w:rPr>
            <w:rStyle w:val="Hyperlink"/>
            <w:rFonts w:ascii="Calibri" w:hAnsi="Calibri" w:cs="Calibri"/>
            <w:sz w:val="16"/>
            <w:szCs w:val="16"/>
          </w:rPr>
          <w:t>https://scabusa.org/pdfs_dbupload/2023_Coordinated-Project_UFT.pdf</w:t>
        </w:r>
      </w:hyperlink>
      <w:r>
        <w:rPr>
          <w:rFonts w:ascii="Calibri" w:hAnsi="Calibri" w:cs="Calibri"/>
          <w:color w:val="000000" w:themeColor="text1"/>
          <w:sz w:val="16"/>
          <w:szCs w:val="16"/>
        </w:rPr>
        <w:t>).</w:t>
      </w:r>
    </w:p>
    <w:p w:rsidR="00A83494" w:rsidRPr="00D93114" w:rsidRDefault="00D93114" w:rsidP="00D93114">
      <w:pPr>
        <w:spacing w:after="0" w:line="240" w:lineRule="auto"/>
        <w:rPr>
          <w:sz w:val="21"/>
          <w:szCs w:val="21"/>
        </w:rPr>
      </w:pPr>
      <w:r>
        <w:rPr>
          <w:rFonts w:ascii="Calibri" w:hAnsi="Calibri" w:cs="Calibri"/>
          <w:noProof/>
          <w:sz w:val="21"/>
          <w:szCs w:val="21"/>
          <w14:ligatures w14:val="standardContextual"/>
        </w:rPr>
        <mc:AlternateContent>
          <mc:Choice Requires="wpg">
            <w:drawing>
              <wp:anchor distT="91440" distB="91440" distL="0" distR="228600" simplePos="0" relativeHeight="251659264" behindDoc="0" locked="0" layoutInCell="1" allowOverlap="1" wp14:anchorId="52070C8B" wp14:editId="7379187E">
                <wp:simplePos x="0" y="0"/>
                <wp:positionH relativeFrom="column">
                  <wp:posOffset>0</wp:posOffset>
                </wp:positionH>
                <wp:positionV relativeFrom="paragraph">
                  <wp:posOffset>323215</wp:posOffset>
                </wp:positionV>
                <wp:extent cx="3438144" cy="5586984"/>
                <wp:effectExtent l="0" t="0" r="0" b="0"/>
                <wp:wrapThrough wrapText="bothSides">
                  <wp:wrapPolygon edited="0">
                    <wp:start x="718" y="0"/>
                    <wp:lineTo x="718" y="13356"/>
                    <wp:lineTo x="399" y="13503"/>
                    <wp:lineTo x="399" y="21507"/>
                    <wp:lineTo x="21065" y="21507"/>
                    <wp:lineTo x="21305" y="13552"/>
                    <wp:lineTo x="20666" y="13503"/>
                    <wp:lineTo x="20986" y="13307"/>
                    <wp:lineTo x="20826" y="0"/>
                    <wp:lineTo x="718" y="0"/>
                  </wp:wrapPolygon>
                </wp:wrapThrough>
                <wp:docPr id="1270863784"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438144" cy="5586984"/>
                          <a:chOff x="-64398" y="0"/>
                          <a:chExt cx="3285863" cy="5063407"/>
                        </a:xfrm>
                      </wpg:grpSpPr>
                      <pic:pic xmlns:pic="http://schemas.openxmlformats.org/drawingml/2006/picture">
                        <pic:nvPicPr>
                          <pic:cNvPr id="1743049963" name="Picture 1"/>
                          <pic:cNvPicPr>
                            <a:picLocks noChangeAspect="1"/>
                          </pic:cNvPicPr>
                        </pic:nvPicPr>
                        <pic:blipFill>
                          <a:blip r:embed="rId5" cstate="print">
                            <a:extLst>
                              <a:ext uri="{28A0092B-C50C-407E-A947-70E740481C1C}">
                                <a14:useLocalDpi xmlns:a14="http://schemas.microsoft.com/office/drawing/2010/main" val="0"/>
                              </a:ext>
                            </a:extLst>
                          </a:blip>
                          <a:srcRect/>
                          <a:stretch/>
                        </pic:blipFill>
                        <pic:spPr>
                          <a:xfrm>
                            <a:off x="71092" y="0"/>
                            <a:ext cx="3015262" cy="3136265"/>
                          </a:xfrm>
                          <a:prstGeom prst="rect">
                            <a:avLst/>
                          </a:prstGeom>
                        </pic:spPr>
                      </pic:pic>
                      <wps:wsp>
                        <wps:cNvPr id="2069624326" name="Text Box 1"/>
                        <wps:cNvSpPr txBox="1"/>
                        <wps:spPr>
                          <a:xfrm>
                            <a:off x="-64398" y="3136264"/>
                            <a:ext cx="3285863" cy="1927143"/>
                          </a:xfrm>
                          <a:prstGeom prst="rect">
                            <a:avLst/>
                          </a:prstGeom>
                          <a:noFill/>
                          <a:ln w="6350">
                            <a:noFill/>
                          </a:ln>
                        </wps:spPr>
                        <wps:txbx>
                          <w:txbxContent>
                            <w:p w:rsidR="00D93114" w:rsidRPr="00D93114" w:rsidRDefault="00D93114" w:rsidP="00D93114">
                              <w:pPr>
                                <w:rPr>
                                  <w:rFonts w:ascii="Calibri" w:hAnsi="Calibri" w:cs="Calibri"/>
                                  <w:color w:val="000000" w:themeColor="text1"/>
                                  <w:sz w:val="16"/>
                                  <w:szCs w:val="16"/>
                                </w:rPr>
                              </w:pPr>
                              <w:r w:rsidRPr="00D93114">
                                <w:rPr>
                                  <w:rFonts w:ascii="Calibri" w:hAnsi="Calibri" w:cs="Calibri"/>
                                  <w:color w:val="000000" w:themeColor="text1"/>
                                  <w:sz w:val="16"/>
                                  <w:szCs w:val="16"/>
                                </w:rPr>
                                <w:t xml:space="preserve">Mean </w:t>
                              </w:r>
                              <w:r w:rsidRPr="00D93114">
                                <w:rPr>
                                  <w:rFonts w:ascii="Calibri" w:hAnsi="Calibri" w:cs="Calibri"/>
                                  <w:b/>
                                  <w:bCs/>
                                  <w:color w:val="000000" w:themeColor="text1"/>
                                  <w:sz w:val="16"/>
                                  <w:szCs w:val="16"/>
                                </w:rPr>
                                <w:t>A</w:t>
                              </w:r>
                              <w:r w:rsidRPr="00D93114">
                                <w:rPr>
                                  <w:rFonts w:ascii="Calibri" w:hAnsi="Calibri" w:cs="Calibri"/>
                                  <w:color w:val="000000" w:themeColor="text1"/>
                                  <w:sz w:val="16"/>
                                  <w:szCs w:val="16"/>
                                </w:rPr>
                                <w:t xml:space="preserve">, Fusarium head blight index and </w:t>
                              </w:r>
                              <w:r w:rsidRPr="00D93114">
                                <w:rPr>
                                  <w:rFonts w:ascii="Calibri" w:hAnsi="Calibri" w:cs="Calibri"/>
                                  <w:b/>
                                  <w:bCs/>
                                  <w:color w:val="000000" w:themeColor="text1"/>
                                  <w:sz w:val="16"/>
                                  <w:szCs w:val="16"/>
                                </w:rPr>
                                <w:t>B</w:t>
                              </w:r>
                              <w:r w:rsidRPr="00D93114">
                                <w:rPr>
                                  <w:rFonts w:ascii="Calibri" w:hAnsi="Calibri" w:cs="Calibri"/>
                                  <w:color w:val="000000" w:themeColor="text1"/>
                                  <w:sz w:val="16"/>
                                  <w:szCs w:val="16"/>
                                </w:rPr>
                                <w:t xml:space="preserve">, deoxynivalenol grain contamination for different fungicide treatments for trials conducted in 2022 and 2023 growing season in different environments. </w:t>
                              </w:r>
                              <w:r w:rsidRPr="00D93114">
                                <w:rPr>
                                  <w:rFonts w:ascii="Calibri" w:hAnsi="Calibri" w:cs="Calibri"/>
                                  <w:b/>
                                  <w:bCs/>
                                  <w:color w:val="000000" w:themeColor="text1"/>
                                  <w:sz w:val="16"/>
                                  <w:szCs w:val="16"/>
                                </w:rPr>
                                <w:t>CK</w:t>
                              </w:r>
                              <w:r w:rsidRPr="00D93114">
                                <w:rPr>
                                  <w:rFonts w:ascii="Calibri" w:hAnsi="Calibri" w:cs="Calibri"/>
                                  <w:color w:val="000000" w:themeColor="text1"/>
                                  <w:sz w:val="16"/>
                                  <w:szCs w:val="16"/>
                                </w:rPr>
                                <w:t xml:space="preserve"> = nontreated check, </w:t>
                              </w:r>
                              <w:r w:rsidRPr="00D93114">
                                <w:rPr>
                                  <w:rFonts w:ascii="Calibri" w:hAnsi="Calibri" w:cs="Calibri"/>
                                  <w:b/>
                                  <w:bCs/>
                                  <w:color w:val="000000" w:themeColor="text1"/>
                                  <w:sz w:val="16"/>
                                  <w:szCs w:val="16"/>
                                </w:rPr>
                                <w:t>I</w:t>
                              </w:r>
                              <w:r w:rsidRPr="00D93114">
                                <w:rPr>
                                  <w:rFonts w:ascii="Calibri" w:hAnsi="Calibri" w:cs="Calibri"/>
                                  <w:color w:val="000000" w:themeColor="text1"/>
                                  <w:sz w:val="16"/>
                                  <w:szCs w:val="16"/>
                                </w:rPr>
                                <w:t xml:space="preserve"> = </w:t>
                              </w:r>
                              <w:proofErr w:type="spellStart"/>
                              <w:r w:rsidRPr="00D93114">
                                <w:rPr>
                                  <w:rFonts w:ascii="Calibri" w:hAnsi="Calibri" w:cs="Calibri"/>
                                  <w:color w:val="000000" w:themeColor="text1"/>
                                  <w:sz w:val="16"/>
                                  <w:szCs w:val="16"/>
                                </w:rPr>
                                <w:t>Prosaro</w:t>
                              </w:r>
                              <w:proofErr w:type="spellEnd"/>
                              <w:r w:rsidRPr="00D93114">
                                <w:rPr>
                                  <w:rFonts w:ascii="Calibri" w:hAnsi="Calibri" w:cs="Calibri"/>
                                  <w:color w:val="000000" w:themeColor="text1"/>
                                  <w:sz w:val="16"/>
                                  <w:szCs w:val="16"/>
                                </w:rPr>
                                <w:t xml:space="preserve"> (6.5 fl. oz.) applied at anthesis, </w:t>
                              </w:r>
                              <w:r w:rsidRPr="00D93114">
                                <w:rPr>
                                  <w:rFonts w:ascii="Calibri" w:hAnsi="Calibri" w:cs="Calibri"/>
                                  <w:b/>
                                  <w:bCs/>
                                  <w:color w:val="000000" w:themeColor="text1"/>
                                  <w:sz w:val="16"/>
                                  <w:szCs w:val="16"/>
                                </w:rPr>
                                <w:t>II</w:t>
                              </w:r>
                              <w:r w:rsidRPr="00D93114">
                                <w:rPr>
                                  <w:rFonts w:ascii="Calibri" w:hAnsi="Calibri" w:cs="Calibri"/>
                                  <w:color w:val="000000" w:themeColor="text1"/>
                                  <w:sz w:val="16"/>
                                  <w:szCs w:val="16"/>
                                </w:rPr>
                                <w:t xml:space="preserve"> = </w:t>
                              </w:r>
                              <w:r w:rsidRPr="00D93114">
                                <w:rPr>
                                  <w:rFonts w:ascii="Calibri" w:hAnsi="Calibri" w:cs="Calibri"/>
                                  <w:sz w:val="16"/>
                                  <w:szCs w:val="16"/>
                                </w:rPr>
                                <w:t xml:space="preserve">Caramba (13.5 fl. oz.) </w:t>
                              </w:r>
                              <w:r w:rsidRPr="00D93114">
                                <w:rPr>
                                  <w:rFonts w:ascii="Calibri" w:hAnsi="Calibri" w:cs="Calibri"/>
                                  <w:color w:val="000000" w:themeColor="text1"/>
                                  <w:sz w:val="16"/>
                                  <w:szCs w:val="16"/>
                                </w:rPr>
                                <w:t xml:space="preserve">applied at anthesis, </w:t>
                              </w:r>
                              <w:r w:rsidRPr="00D93114">
                                <w:rPr>
                                  <w:rFonts w:ascii="Calibri" w:hAnsi="Calibri" w:cs="Calibri"/>
                                  <w:b/>
                                  <w:bCs/>
                                  <w:color w:val="000000" w:themeColor="text1"/>
                                  <w:sz w:val="16"/>
                                  <w:szCs w:val="16"/>
                                </w:rPr>
                                <w:t>III</w:t>
                              </w:r>
                              <w:r w:rsidRPr="00D93114">
                                <w:rPr>
                                  <w:rFonts w:ascii="Calibri" w:hAnsi="Calibri" w:cs="Calibri"/>
                                  <w:color w:val="000000" w:themeColor="text1"/>
                                  <w:sz w:val="16"/>
                                  <w:szCs w:val="16"/>
                                </w:rPr>
                                <w:t xml:space="preserve"> = </w:t>
                              </w:r>
                              <w:proofErr w:type="spellStart"/>
                              <w:r w:rsidRPr="00D93114">
                                <w:rPr>
                                  <w:rFonts w:ascii="Calibri" w:hAnsi="Calibri" w:cs="Calibri"/>
                                  <w:color w:val="000000" w:themeColor="text1"/>
                                  <w:sz w:val="16"/>
                                  <w:szCs w:val="16"/>
                                </w:rPr>
                                <w:t>Miravis</w:t>
                              </w:r>
                              <w:proofErr w:type="spellEnd"/>
                              <w:r w:rsidRPr="00D93114">
                                <w:rPr>
                                  <w:rFonts w:ascii="Calibri" w:hAnsi="Calibri" w:cs="Calibri"/>
                                  <w:color w:val="000000" w:themeColor="text1"/>
                                  <w:sz w:val="16"/>
                                  <w:szCs w:val="16"/>
                                </w:rPr>
                                <w:t xml:space="preserve"> Ace (13.7 fl. oz.) applied at anthesis, </w:t>
                              </w:r>
                              <w:r w:rsidRPr="00D93114">
                                <w:rPr>
                                  <w:rFonts w:ascii="Calibri" w:hAnsi="Calibri" w:cs="Calibri"/>
                                  <w:b/>
                                  <w:bCs/>
                                  <w:color w:val="000000" w:themeColor="text1"/>
                                  <w:sz w:val="16"/>
                                  <w:szCs w:val="16"/>
                                </w:rPr>
                                <w:t>IV</w:t>
                              </w:r>
                              <w:r w:rsidRPr="00D93114">
                                <w:rPr>
                                  <w:rFonts w:ascii="Calibri" w:hAnsi="Calibri" w:cs="Calibri"/>
                                  <w:color w:val="000000" w:themeColor="text1"/>
                                  <w:sz w:val="16"/>
                                  <w:szCs w:val="16"/>
                                </w:rPr>
                                <w:t xml:space="preserve"> = </w:t>
                              </w:r>
                              <w:proofErr w:type="spellStart"/>
                              <w:r w:rsidRPr="00D93114">
                                <w:rPr>
                                  <w:rFonts w:ascii="Calibri" w:hAnsi="Calibri" w:cs="Calibri"/>
                                  <w:color w:val="000000" w:themeColor="text1"/>
                                  <w:sz w:val="16"/>
                                  <w:szCs w:val="16"/>
                                </w:rPr>
                                <w:t>Prosaro</w:t>
                              </w:r>
                              <w:proofErr w:type="spellEnd"/>
                              <w:r w:rsidRPr="00D93114">
                                <w:rPr>
                                  <w:rFonts w:ascii="Calibri" w:hAnsi="Calibri" w:cs="Calibri"/>
                                  <w:color w:val="000000" w:themeColor="text1"/>
                                  <w:sz w:val="16"/>
                                  <w:szCs w:val="16"/>
                                </w:rPr>
                                <w:t xml:space="preserve"> Pro (10.3 fl. oz.) applied at anthesis, </w:t>
                              </w:r>
                              <w:r w:rsidRPr="00D93114">
                                <w:rPr>
                                  <w:rFonts w:ascii="Calibri" w:hAnsi="Calibri" w:cs="Calibri"/>
                                  <w:b/>
                                  <w:bCs/>
                                  <w:color w:val="000000" w:themeColor="text1"/>
                                  <w:sz w:val="16"/>
                                  <w:szCs w:val="16"/>
                                </w:rPr>
                                <w:t xml:space="preserve">V </w:t>
                              </w:r>
                              <w:r w:rsidRPr="00D93114">
                                <w:rPr>
                                  <w:rFonts w:ascii="Calibri" w:hAnsi="Calibri" w:cs="Calibri"/>
                                  <w:color w:val="000000" w:themeColor="text1"/>
                                  <w:sz w:val="16"/>
                                  <w:szCs w:val="16"/>
                                </w:rPr>
                                <w:t xml:space="preserve">= </w:t>
                              </w:r>
                              <w:proofErr w:type="spellStart"/>
                              <w:r w:rsidRPr="00D93114">
                                <w:rPr>
                                  <w:rFonts w:ascii="Calibri" w:hAnsi="Calibri" w:cs="Calibri"/>
                                  <w:color w:val="000000" w:themeColor="text1"/>
                                  <w:sz w:val="16"/>
                                  <w:szCs w:val="16"/>
                                </w:rPr>
                                <w:t>Sphaerex</w:t>
                              </w:r>
                              <w:proofErr w:type="spellEnd"/>
                              <w:r w:rsidRPr="00D93114">
                                <w:rPr>
                                  <w:rFonts w:ascii="Calibri" w:hAnsi="Calibri" w:cs="Calibri"/>
                                  <w:color w:val="000000" w:themeColor="text1"/>
                                  <w:sz w:val="16"/>
                                  <w:szCs w:val="16"/>
                                </w:rPr>
                                <w:t xml:space="preserve"> (7.3 fl. oz.) applied at</w:t>
                              </w:r>
                              <w:r w:rsidRPr="00D93114">
                                <w:rPr>
                                  <w:rFonts w:ascii="Times New Roman" w:hAnsi="Times New Roman" w:cs="Times New Roman"/>
                                  <w:color w:val="000000" w:themeColor="text1"/>
                                  <w:sz w:val="16"/>
                                  <w:szCs w:val="16"/>
                                </w:rPr>
                                <w:t xml:space="preserve"> </w:t>
                              </w:r>
                              <w:r w:rsidRPr="00D93114">
                                <w:rPr>
                                  <w:rFonts w:ascii="Calibri" w:hAnsi="Calibri" w:cs="Calibri"/>
                                  <w:color w:val="000000" w:themeColor="text1"/>
                                  <w:sz w:val="16"/>
                                  <w:szCs w:val="16"/>
                                </w:rPr>
                                <w:t xml:space="preserve">anthesis, </w:t>
                              </w:r>
                              <w:r w:rsidRPr="00D93114">
                                <w:rPr>
                                  <w:rFonts w:ascii="Calibri" w:hAnsi="Calibri" w:cs="Calibri"/>
                                  <w:b/>
                                  <w:bCs/>
                                  <w:color w:val="000000" w:themeColor="text1"/>
                                  <w:sz w:val="16"/>
                                  <w:szCs w:val="16"/>
                                </w:rPr>
                                <w:t xml:space="preserve">VI </w:t>
                              </w:r>
                              <w:r w:rsidRPr="00D93114">
                                <w:rPr>
                                  <w:rFonts w:ascii="Calibri" w:hAnsi="Calibri" w:cs="Calibri"/>
                                  <w:color w:val="000000" w:themeColor="text1"/>
                                  <w:sz w:val="16"/>
                                  <w:szCs w:val="16"/>
                                </w:rPr>
                                <w:t xml:space="preserve">= </w:t>
                              </w:r>
                              <w:proofErr w:type="spellStart"/>
                              <w:r w:rsidRPr="00D93114">
                                <w:rPr>
                                  <w:rFonts w:ascii="Calibri" w:hAnsi="Calibri" w:cs="Calibri"/>
                                  <w:color w:val="000000" w:themeColor="text1"/>
                                  <w:sz w:val="16"/>
                                  <w:szCs w:val="16"/>
                                </w:rPr>
                                <w:t>Miravis</w:t>
                              </w:r>
                              <w:proofErr w:type="spellEnd"/>
                              <w:r w:rsidRPr="00D93114">
                                <w:rPr>
                                  <w:rFonts w:ascii="Calibri" w:hAnsi="Calibri" w:cs="Calibri"/>
                                  <w:color w:val="000000" w:themeColor="text1"/>
                                  <w:sz w:val="16"/>
                                  <w:szCs w:val="16"/>
                                </w:rPr>
                                <w:t xml:space="preserve"> Ace applied at anthesis followed by </w:t>
                              </w:r>
                              <w:proofErr w:type="spellStart"/>
                              <w:r w:rsidRPr="00D93114">
                                <w:rPr>
                                  <w:rFonts w:ascii="Calibri" w:hAnsi="Calibri" w:cs="Calibri"/>
                                  <w:color w:val="000000" w:themeColor="text1"/>
                                  <w:sz w:val="16"/>
                                  <w:szCs w:val="16"/>
                                </w:rPr>
                                <w:t>Prosaro</w:t>
                              </w:r>
                              <w:proofErr w:type="spellEnd"/>
                              <w:r w:rsidRPr="00D93114">
                                <w:rPr>
                                  <w:rFonts w:ascii="Calibri" w:hAnsi="Calibri" w:cs="Calibri"/>
                                  <w:color w:val="000000" w:themeColor="text1"/>
                                  <w:sz w:val="16"/>
                                  <w:szCs w:val="16"/>
                                </w:rPr>
                                <w:t xml:space="preserve"> Pro 4-6 days later, </w:t>
                              </w:r>
                              <w:r w:rsidRPr="00D93114">
                                <w:rPr>
                                  <w:rFonts w:ascii="Calibri" w:hAnsi="Calibri" w:cs="Calibri"/>
                                  <w:b/>
                                  <w:bCs/>
                                  <w:color w:val="000000" w:themeColor="text1"/>
                                  <w:sz w:val="16"/>
                                  <w:szCs w:val="16"/>
                                </w:rPr>
                                <w:t xml:space="preserve">VII </w:t>
                              </w:r>
                              <w:r w:rsidRPr="00D93114">
                                <w:rPr>
                                  <w:rFonts w:ascii="Calibri" w:hAnsi="Calibri" w:cs="Calibri"/>
                                  <w:color w:val="000000" w:themeColor="text1"/>
                                  <w:sz w:val="16"/>
                                  <w:szCs w:val="16"/>
                                </w:rPr>
                                <w:t xml:space="preserve">= </w:t>
                              </w:r>
                              <w:proofErr w:type="spellStart"/>
                              <w:r w:rsidRPr="00D93114">
                                <w:rPr>
                                  <w:rFonts w:ascii="Calibri" w:hAnsi="Calibri" w:cs="Calibri"/>
                                  <w:color w:val="000000" w:themeColor="text1"/>
                                  <w:sz w:val="16"/>
                                  <w:szCs w:val="16"/>
                                </w:rPr>
                                <w:t>Miravis</w:t>
                              </w:r>
                              <w:proofErr w:type="spellEnd"/>
                              <w:r w:rsidRPr="00D93114">
                                <w:rPr>
                                  <w:rFonts w:ascii="Calibri" w:hAnsi="Calibri" w:cs="Calibri"/>
                                  <w:color w:val="000000" w:themeColor="text1"/>
                                  <w:sz w:val="16"/>
                                  <w:szCs w:val="16"/>
                                </w:rPr>
                                <w:t xml:space="preserve"> Ace applied at anthesis followed by </w:t>
                              </w:r>
                              <w:proofErr w:type="spellStart"/>
                              <w:r w:rsidRPr="00D93114">
                                <w:rPr>
                                  <w:rFonts w:ascii="Calibri" w:hAnsi="Calibri" w:cs="Calibri"/>
                                  <w:color w:val="000000" w:themeColor="text1"/>
                                  <w:sz w:val="16"/>
                                  <w:szCs w:val="16"/>
                                </w:rPr>
                                <w:t>Sphaerex</w:t>
                              </w:r>
                              <w:proofErr w:type="spellEnd"/>
                              <w:r w:rsidRPr="00D93114">
                                <w:rPr>
                                  <w:rFonts w:ascii="Calibri" w:hAnsi="Calibri" w:cs="Calibri"/>
                                  <w:color w:val="000000" w:themeColor="text1"/>
                                  <w:sz w:val="16"/>
                                  <w:szCs w:val="16"/>
                                </w:rPr>
                                <w:t xml:space="preserve"> 4-6 days later, and </w:t>
                              </w:r>
                              <w:r w:rsidRPr="00D93114">
                                <w:rPr>
                                  <w:rFonts w:ascii="Calibri" w:hAnsi="Calibri" w:cs="Calibri"/>
                                  <w:b/>
                                  <w:bCs/>
                                  <w:color w:val="000000" w:themeColor="text1"/>
                                  <w:sz w:val="16"/>
                                  <w:szCs w:val="16"/>
                                </w:rPr>
                                <w:t xml:space="preserve">VIII </w:t>
                              </w:r>
                              <w:r w:rsidRPr="00D93114">
                                <w:rPr>
                                  <w:rFonts w:ascii="Calibri" w:hAnsi="Calibri" w:cs="Calibri"/>
                                  <w:color w:val="000000" w:themeColor="text1"/>
                                  <w:sz w:val="16"/>
                                  <w:szCs w:val="16"/>
                                </w:rPr>
                                <w:t xml:space="preserve">= </w:t>
                              </w:r>
                              <w:proofErr w:type="spellStart"/>
                              <w:r w:rsidRPr="00D93114">
                                <w:rPr>
                                  <w:rFonts w:ascii="Calibri" w:hAnsi="Calibri" w:cs="Calibri"/>
                                  <w:color w:val="000000" w:themeColor="text1"/>
                                  <w:sz w:val="16"/>
                                  <w:szCs w:val="16"/>
                                </w:rPr>
                                <w:t>Miravis</w:t>
                              </w:r>
                              <w:proofErr w:type="spellEnd"/>
                              <w:r w:rsidRPr="00D93114">
                                <w:rPr>
                                  <w:rFonts w:ascii="Calibri" w:hAnsi="Calibri" w:cs="Calibri"/>
                                  <w:color w:val="000000" w:themeColor="text1"/>
                                  <w:sz w:val="16"/>
                                  <w:szCs w:val="16"/>
                                </w:rPr>
                                <w:t xml:space="preserve"> Ace applied at anthesis followed by Tebuconazole (4 fl. oz) 4-6 days later. For FHB index, each bar in </w:t>
                              </w:r>
                              <w:r w:rsidRPr="00D93114">
                                <w:rPr>
                                  <w:rFonts w:ascii="Calibri" w:hAnsi="Calibri" w:cs="Calibri"/>
                                  <w:b/>
                                  <w:bCs/>
                                  <w:color w:val="000000" w:themeColor="text1"/>
                                  <w:sz w:val="16"/>
                                  <w:szCs w:val="16"/>
                                </w:rPr>
                                <w:t>A</w:t>
                              </w:r>
                              <w:r w:rsidRPr="00D93114">
                                <w:rPr>
                                  <w:rFonts w:ascii="Calibri" w:hAnsi="Calibri" w:cs="Calibri"/>
                                  <w:color w:val="000000" w:themeColor="text1"/>
                                  <w:sz w:val="16"/>
                                  <w:szCs w:val="16"/>
                                </w:rPr>
                                <w:t xml:space="preserve"> represents the mean across 21 trials, whereas for DON, each bar in </w:t>
                              </w:r>
                              <w:r w:rsidRPr="00D93114">
                                <w:rPr>
                                  <w:rFonts w:ascii="Calibri" w:hAnsi="Calibri" w:cs="Calibri"/>
                                  <w:b/>
                                  <w:bCs/>
                                  <w:color w:val="000000" w:themeColor="text1"/>
                                  <w:sz w:val="16"/>
                                  <w:szCs w:val="16"/>
                                </w:rPr>
                                <w:t>B</w:t>
                              </w:r>
                              <w:r w:rsidRPr="00D93114">
                                <w:rPr>
                                  <w:rFonts w:ascii="Calibri" w:hAnsi="Calibri" w:cs="Calibri"/>
                                  <w:color w:val="000000" w:themeColor="text1"/>
                                  <w:sz w:val="16"/>
                                  <w:szCs w:val="16"/>
                                </w:rPr>
                                <w:t xml:space="preserve"> represents the</w:t>
                              </w:r>
                              <w:r w:rsidRPr="00D93114">
                                <w:rPr>
                                  <w:rFonts w:ascii="Times New Roman" w:hAnsi="Times New Roman" w:cs="Times New Roman"/>
                                  <w:color w:val="000000" w:themeColor="text1"/>
                                  <w:sz w:val="16"/>
                                  <w:szCs w:val="16"/>
                                </w:rPr>
                                <w:t xml:space="preserve"> </w:t>
                              </w:r>
                              <w:r w:rsidRPr="00D93114">
                                <w:rPr>
                                  <w:rFonts w:ascii="Calibri" w:hAnsi="Calibri" w:cs="Calibri"/>
                                  <w:color w:val="000000" w:themeColor="text1"/>
                                  <w:sz w:val="16"/>
                                  <w:szCs w:val="16"/>
                                </w:rPr>
                                <w:t xml:space="preserve">mean across 20 trials. Errors bars are standard errors of the mean. Models were fitted and means were compared on the arcsine square root-transformed scale for IND and log-transformed sale for DON, with fungicide treatments as a fixed effect. </w:t>
                              </w:r>
                              <w:r w:rsidRPr="00D93114">
                                <w:rPr>
                                  <w:rFonts w:ascii="Calibri" w:hAnsi="Calibri" w:cs="Calibri"/>
                                  <w:bCs/>
                                  <w:iCs/>
                                  <w:color w:val="000000" w:themeColor="text1"/>
                                  <w:sz w:val="16"/>
                                  <w:szCs w:val="16"/>
                                </w:rPr>
                                <w:t>Graphs are shown on the raw data scale for convenience.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070C8B" id="Group 1" o:spid="_x0000_s1026" style="position:absolute;margin-left:0;margin-top:25.45pt;width:270.7pt;height:439.9pt;z-index:251659264;mso-wrap-distance-left:0;mso-wrap-distance-top:7.2pt;mso-wrap-distance-right:18pt;mso-wrap-distance-bottom:7.2pt;mso-width-relative:margin;mso-height-relative:margin" coordorigin="-643" coordsize="32858,5063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&#13;&#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710;width:30153;height:313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">
                  <v:imagedata r:id="rId6" o:title=""/>
                </v:shape>
                <v:shapetype id="_x0000_t202" coordsize="21600,21600" o:spt="202" path="m,l,21600r21600,l21600,xe">
                  <v:stroke joinstyle="miter"/>
                  <v:path gradientshapeok="t" o:connecttype="rect"/>
                </v:shapetype>
                <v:shape id="Text Box 1" o:spid="_x0000_s1028" type="#_x0000_t202" style="position:absolute;left:-643;top:31362;width:32857;height:192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" filled="f" stroked="f" strokeweight=".5pt">
                  <v:textbox>
                    <w:txbxContent>
                      <w:p w:rsidR="00D93114" w:rsidRPr="00D93114" w:rsidRDefault="00D93114" w:rsidP="00D93114">
                        <w:pPr>
                          <w:rPr>
                            <w:rFonts w:ascii="Calibri" w:hAnsi="Calibri" w:cs="Calibri"/>
                            <w:color w:val="000000" w:themeColor="text1"/>
                            <w:sz w:val="16"/>
                            <w:szCs w:val="16"/>
                          </w:rPr>
                        </w:pPr>
                        <w:r w:rsidRPr="00D93114">
                          <w:rPr>
                            <w:rFonts w:ascii="Calibri" w:hAnsi="Calibri" w:cs="Calibri"/>
                            <w:color w:val="000000" w:themeColor="text1"/>
                            <w:sz w:val="16"/>
                            <w:szCs w:val="16"/>
                          </w:rPr>
                          <w:t xml:space="preserve">Mean </w:t>
                        </w:r>
                        <w:r w:rsidRPr="00D93114">
                          <w:rPr>
                            <w:rFonts w:ascii="Calibri" w:hAnsi="Calibri" w:cs="Calibri"/>
                            <w:b/>
                            <w:bCs/>
                            <w:color w:val="000000" w:themeColor="text1"/>
                            <w:sz w:val="16"/>
                            <w:szCs w:val="16"/>
                          </w:rPr>
                          <w:t>A</w:t>
                        </w:r>
                        <w:r w:rsidRPr="00D93114">
                          <w:rPr>
                            <w:rFonts w:ascii="Calibri" w:hAnsi="Calibri" w:cs="Calibri"/>
                            <w:color w:val="000000" w:themeColor="text1"/>
                            <w:sz w:val="16"/>
                            <w:szCs w:val="16"/>
                          </w:rPr>
                          <w:t xml:space="preserve">, Fusarium head blight index and </w:t>
                        </w:r>
                        <w:r w:rsidRPr="00D93114">
                          <w:rPr>
                            <w:rFonts w:ascii="Calibri" w:hAnsi="Calibri" w:cs="Calibri"/>
                            <w:b/>
                            <w:bCs/>
                            <w:color w:val="000000" w:themeColor="text1"/>
                            <w:sz w:val="16"/>
                            <w:szCs w:val="16"/>
                          </w:rPr>
                          <w:t>B</w:t>
                        </w:r>
                        <w:r w:rsidRPr="00D93114">
                          <w:rPr>
                            <w:rFonts w:ascii="Calibri" w:hAnsi="Calibri" w:cs="Calibri"/>
                            <w:color w:val="000000" w:themeColor="text1"/>
                            <w:sz w:val="16"/>
                            <w:szCs w:val="16"/>
                          </w:rPr>
                          <w:t xml:space="preserve">, deoxynivalenol grain contamination for different fungicide treatments for trials conducted in 2022 and 2023 growing season in different environments. </w:t>
                        </w:r>
                        <w:r w:rsidRPr="00D93114">
                          <w:rPr>
                            <w:rFonts w:ascii="Calibri" w:hAnsi="Calibri" w:cs="Calibri"/>
                            <w:b/>
                            <w:bCs/>
                            <w:color w:val="000000" w:themeColor="text1"/>
                            <w:sz w:val="16"/>
                            <w:szCs w:val="16"/>
                          </w:rPr>
                          <w:t>CK</w:t>
                        </w:r>
                        <w:r w:rsidRPr="00D93114">
                          <w:rPr>
                            <w:rFonts w:ascii="Calibri" w:hAnsi="Calibri" w:cs="Calibri"/>
                            <w:color w:val="000000" w:themeColor="text1"/>
                            <w:sz w:val="16"/>
                            <w:szCs w:val="16"/>
                          </w:rPr>
                          <w:t xml:space="preserve"> = nontreated check, </w:t>
                        </w:r>
                        <w:r w:rsidRPr="00D93114">
                          <w:rPr>
                            <w:rFonts w:ascii="Calibri" w:hAnsi="Calibri" w:cs="Calibri"/>
                            <w:b/>
                            <w:bCs/>
                            <w:color w:val="000000" w:themeColor="text1"/>
                            <w:sz w:val="16"/>
                            <w:szCs w:val="16"/>
                          </w:rPr>
                          <w:t>I</w:t>
                        </w:r>
                        <w:r w:rsidRPr="00D93114">
                          <w:rPr>
                            <w:rFonts w:ascii="Calibri" w:hAnsi="Calibri" w:cs="Calibri"/>
                            <w:color w:val="000000" w:themeColor="text1"/>
                            <w:sz w:val="16"/>
                            <w:szCs w:val="16"/>
                          </w:rPr>
                          <w:t xml:space="preserve"> = </w:t>
                        </w:r>
                        <w:proofErr w:type="spellStart"/>
                        <w:r w:rsidRPr="00D93114">
                          <w:rPr>
                            <w:rFonts w:ascii="Calibri" w:hAnsi="Calibri" w:cs="Calibri"/>
                            <w:color w:val="000000" w:themeColor="text1"/>
                            <w:sz w:val="16"/>
                            <w:szCs w:val="16"/>
                          </w:rPr>
                          <w:t>Prosaro</w:t>
                        </w:r>
                        <w:proofErr w:type="spellEnd"/>
                        <w:r w:rsidRPr="00D93114">
                          <w:rPr>
                            <w:rFonts w:ascii="Calibri" w:hAnsi="Calibri" w:cs="Calibri"/>
                            <w:color w:val="000000" w:themeColor="text1"/>
                            <w:sz w:val="16"/>
                            <w:szCs w:val="16"/>
                          </w:rPr>
                          <w:t xml:space="preserve"> (6.5 fl. oz.) applied at anthesis, </w:t>
                        </w:r>
                        <w:r w:rsidRPr="00D93114">
                          <w:rPr>
                            <w:rFonts w:ascii="Calibri" w:hAnsi="Calibri" w:cs="Calibri"/>
                            <w:b/>
                            <w:bCs/>
                            <w:color w:val="000000" w:themeColor="text1"/>
                            <w:sz w:val="16"/>
                            <w:szCs w:val="16"/>
                          </w:rPr>
                          <w:t>II</w:t>
                        </w:r>
                        <w:r w:rsidRPr="00D93114">
                          <w:rPr>
                            <w:rFonts w:ascii="Calibri" w:hAnsi="Calibri" w:cs="Calibri"/>
                            <w:color w:val="000000" w:themeColor="text1"/>
                            <w:sz w:val="16"/>
                            <w:szCs w:val="16"/>
                          </w:rPr>
                          <w:t xml:space="preserve"> = </w:t>
                        </w:r>
                        <w:r w:rsidRPr="00D93114">
                          <w:rPr>
                            <w:rFonts w:ascii="Calibri" w:hAnsi="Calibri" w:cs="Calibri"/>
                            <w:sz w:val="16"/>
                            <w:szCs w:val="16"/>
                          </w:rPr>
                          <w:t xml:space="preserve">Caramba (13.5 fl. oz.) </w:t>
                        </w:r>
                        <w:r w:rsidRPr="00D93114">
                          <w:rPr>
                            <w:rFonts w:ascii="Calibri" w:hAnsi="Calibri" w:cs="Calibri"/>
                            <w:color w:val="000000" w:themeColor="text1"/>
                            <w:sz w:val="16"/>
                            <w:szCs w:val="16"/>
                          </w:rPr>
                          <w:t xml:space="preserve">applied at anthesis, </w:t>
                        </w:r>
                        <w:r w:rsidRPr="00D93114">
                          <w:rPr>
                            <w:rFonts w:ascii="Calibri" w:hAnsi="Calibri" w:cs="Calibri"/>
                            <w:b/>
                            <w:bCs/>
                            <w:color w:val="000000" w:themeColor="text1"/>
                            <w:sz w:val="16"/>
                            <w:szCs w:val="16"/>
                          </w:rPr>
                          <w:t>III</w:t>
                        </w:r>
                        <w:r w:rsidRPr="00D93114">
                          <w:rPr>
                            <w:rFonts w:ascii="Calibri" w:hAnsi="Calibri" w:cs="Calibri"/>
                            <w:color w:val="000000" w:themeColor="text1"/>
                            <w:sz w:val="16"/>
                            <w:szCs w:val="16"/>
                          </w:rPr>
                          <w:t xml:space="preserve"> = </w:t>
                        </w:r>
                        <w:proofErr w:type="spellStart"/>
                        <w:r w:rsidRPr="00D93114">
                          <w:rPr>
                            <w:rFonts w:ascii="Calibri" w:hAnsi="Calibri" w:cs="Calibri"/>
                            <w:color w:val="000000" w:themeColor="text1"/>
                            <w:sz w:val="16"/>
                            <w:szCs w:val="16"/>
                          </w:rPr>
                          <w:t>Miravis</w:t>
                        </w:r>
                        <w:proofErr w:type="spellEnd"/>
                        <w:r w:rsidRPr="00D93114">
                          <w:rPr>
                            <w:rFonts w:ascii="Calibri" w:hAnsi="Calibri" w:cs="Calibri"/>
                            <w:color w:val="000000" w:themeColor="text1"/>
                            <w:sz w:val="16"/>
                            <w:szCs w:val="16"/>
                          </w:rPr>
                          <w:t xml:space="preserve"> Ace (13.7 fl. oz.) applied at anthesis, </w:t>
                        </w:r>
                        <w:r w:rsidRPr="00D93114">
                          <w:rPr>
                            <w:rFonts w:ascii="Calibri" w:hAnsi="Calibri" w:cs="Calibri"/>
                            <w:b/>
                            <w:bCs/>
                            <w:color w:val="000000" w:themeColor="text1"/>
                            <w:sz w:val="16"/>
                            <w:szCs w:val="16"/>
                          </w:rPr>
                          <w:t>IV</w:t>
                        </w:r>
                        <w:r w:rsidRPr="00D93114">
                          <w:rPr>
                            <w:rFonts w:ascii="Calibri" w:hAnsi="Calibri" w:cs="Calibri"/>
                            <w:color w:val="000000" w:themeColor="text1"/>
                            <w:sz w:val="16"/>
                            <w:szCs w:val="16"/>
                          </w:rPr>
                          <w:t xml:space="preserve"> = </w:t>
                        </w:r>
                        <w:proofErr w:type="spellStart"/>
                        <w:r w:rsidRPr="00D93114">
                          <w:rPr>
                            <w:rFonts w:ascii="Calibri" w:hAnsi="Calibri" w:cs="Calibri"/>
                            <w:color w:val="000000" w:themeColor="text1"/>
                            <w:sz w:val="16"/>
                            <w:szCs w:val="16"/>
                          </w:rPr>
                          <w:t>Prosaro</w:t>
                        </w:r>
                        <w:proofErr w:type="spellEnd"/>
                        <w:r w:rsidRPr="00D93114">
                          <w:rPr>
                            <w:rFonts w:ascii="Calibri" w:hAnsi="Calibri" w:cs="Calibri"/>
                            <w:color w:val="000000" w:themeColor="text1"/>
                            <w:sz w:val="16"/>
                            <w:szCs w:val="16"/>
                          </w:rPr>
                          <w:t xml:space="preserve"> Pro (10.3 fl. oz.) applied at anthesis, </w:t>
                        </w:r>
                        <w:r w:rsidRPr="00D93114">
                          <w:rPr>
                            <w:rFonts w:ascii="Calibri" w:hAnsi="Calibri" w:cs="Calibri"/>
                            <w:b/>
                            <w:bCs/>
                            <w:color w:val="000000" w:themeColor="text1"/>
                            <w:sz w:val="16"/>
                            <w:szCs w:val="16"/>
                          </w:rPr>
                          <w:t xml:space="preserve">V </w:t>
                        </w:r>
                        <w:r w:rsidRPr="00D93114">
                          <w:rPr>
                            <w:rFonts w:ascii="Calibri" w:hAnsi="Calibri" w:cs="Calibri"/>
                            <w:color w:val="000000" w:themeColor="text1"/>
                            <w:sz w:val="16"/>
                            <w:szCs w:val="16"/>
                          </w:rPr>
                          <w:t xml:space="preserve">= </w:t>
                        </w:r>
                        <w:proofErr w:type="spellStart"/>
                        <w:r w:rsidRPr="00D93114">
                          <w:rPr>
                            <w:rFonts w:ascii="Calibri" w:hAnsi="Calibri" w:cs="Calibri"/>
                            <w:color w:val="000000" w:themeColor="text1"/>
                            <w:sz w:val="16"/>
                            <w:szCs w:val="16"/>
                          </w:rPr>
                          <w:t>Sphaerex</w:t>
                        </w:r>
                        <w:proofErr w:type="spellEnd"/>
                        <w:r w:rsidRPr="00D93114">
                          <w:rPr>
                            <w:rFonts w:ascii="Calibri" w:hAnsi="Calibri" w:cs="Calibri"/>
                            <w:color w:val="000000" w:themeColor="text1"/>
                            <w:sz w:val="16"/>
                            <w:szCs w:val="16"/>
                          </w:rPr>
                          <w:t xml:space="preserve"> (7.3 fl. oz.) applied at</w:t>
                        </w:r>
                        <w:r w:rsidRPr="00D93114">
                          <w:rPr>
                            <w:rFonts w:ascii="Times New Roman" w:hAnsi="Times New Roman" w:cs="Times New Roman"/>
                            <w:color w:val="000000" w:themeColor="text1"/>
                            <w:sz w:val="16"/>
                            <w:szCs w:val="16"/>
                          </w:rPr>
                          <w:t xml:space="preserve"> </w:t>
                        </w:r>
                        <w:r w:rsidRPr="00D93114">
                          <w:rPr>
                            <w:rFonts w:ascii="Calibri" w:hAnsi="Calibri" w:cs="Calibri"/>
                            <w:color w:val="000000" w:themeColor="text1"/>
                            <w:sz w:val="16"/>
                            <w:szCs w:val="16"/>
                          </w:rPr>
                          <w:t xml:space="preserve">anthesis, </w:t>
                        </w:r>
                        <w:r w:rsidRPr="00D93114">
                          <w:rPr>
                            <w:rFonts w:ascii="Calibri" w:hAnsi="Calibri" w:cs="Calibri"/>
                            <w:b/>
                            <w:bCs/>
                            <w:color w:val="000000" w:themeColor="text1"/>
                            <w:sz w:val="16"/>
                            <w:szCs w:val="16"/>
                          </w:rPr>
                          <w:t xml:space="preserve">VI </w:t>
                        </w:r>
                        <w:r w:rsidRPr="00D93114">
                          <w:rPr>
                            <w:rFonts w:ascii="Calibri" w:hAnsi="Calibri" w:cs="Calibri"/>
                            <w:color w:val="000000" w:themeColor="text1"/>
                            <w:sz w:val="16"/>
                            <w:szCs w:val="16"/>
                          </w:rPr>
                          <w:t xml:space="preserve">= </w:t>
                        </w:r>
                        <w:proofErr w:type="spellStart"/>
                        <w:r w:rsidRPr="00D93114">
                          <w:rPr>
                            <w:rFonts w:ascii="Calibri" w:hAnsi="Calibri" w:cs="Calibri"/>
                            <w:color w:val="000000" w:themeColor="text1"/>
                            <w:sz w:val="16"/>
                            <w:szCs w:val="16"/>
                          </w:rPr>
                          <w:t>Miravis</w:t>
                        </w:r>
                        <w:proofErr w:type="spellEnd"/>
                        <w:r w:rsidRPr="00D93114">
                          <w:rPr>
                            <w:rFonts w:ascii="Calibri" w:hAnsi="Calibri" w:cs="Calibri"/>
                            <w:color w:val="000000" w:themeColor="text1"/>
                            <w:sz w:val="16"/>
                            <w:szCs w:val="16"/>
                          </w:rPr>
                          <w:t xml:space="preserve"> Ace applied at anthesis followed by </w:t>
                        </w:r>
                        <w:proofErr w:type="spellStart"/>
                        <w:r w:rsidRPr="00D93114">
                          <w:rPr>
                            <w:rFonts w:ascii="Calibri" w:hAnsi="Calibri" w:cs="Calibri"/>
                            <w:color w:val="000000" w:themeColor="text1"/>
                            <w:sz w:val="16"/>
                            <w:szCs w:val="16"/>
                          </w:rPr>
                          <w:t>Prosaro</w:t>
                        </w:r>
                        <w:proofErr w:type="spellEnd"/>
                        <w:r w:rsidRPr="00D93114">
                          <w:rPr>
                            <w:rFonts w:ascii="Calibri" w:hAnsi="Calibri" w:cs="Calibri"/>
                            <w:color w:val="000000" w:themeColor="text1"/>
                            <w:sz w:val="16"/>
                            <w:szCs w:val="16"/>
                          </w:rPr>
                          <w:t xml:space="preserve"> Pro 4-6 days later, </w:t>
                        </w:r>
                        <w:r w:rsidRPr="00D93114">
                          <w:rPr>
                            <w:rFonts w:ascii="Calibri" w:hAnsi="Calibri" w:cs="Calibri"/>
                            <w:b/>
                            <w:bCs/>
                            <w:color w:val="000000" w:themeColor="text1"/>
                            <w:sz w:val="16"/>
                            <w:szCs w:val="16"/>
                          </w:rPr>
                          <w:t xml:space="preserve">VII </w:t>
                        </w:r>
                        <w:r w:rsidRPr="00D93114">
                          <w:rPr>
                            <w:rFonts w:ascii="Calibri" w:hAnsi="Calibri" w:cs="Calibri"/>
                            <w:color w:val="000000" w:themeColor="text1"/>
                            <w:sz w:val="16"/>
                            <w:szCs w:val="16"/>
                          </w:rPr>
                          <w:t xml:space="preserve">= </w:t>
                        </w:r>
                        <w:proofErr w:type="spellStart"/>
                        <w:r w:rsidRPr="00D93114">
                          <w:rPr>
                            <w:rFonts w:ascii="Calibri" w:hAnsi="Calibri" w:cs="Calibri"/>
                            <w:color w:val="000000" w:themeColor="text1"/>
                            <w:sz w:val="16"/>
                            <w:szCs w:val="16"/>
                          </w:rPr>
                          <w:t>Miravis</w:t>
                        </w:r>
                        <w:proofErr w:type="spellEnd"/>
                        <w:r w:rsidRPr="00D93114">
                          <w:rPr>
                            <w:rFonts w:ascii="Calibri" w:hAnsi="Calibri" w:cs="Calibri"/>
                            <w:color w:val="000000" w:themeColor="text1"/>
                            <w:sz w:val="16"/>
                            <w:szCs w:val="16"/>
                          </w:rPr>
                          <w:t xml:space="preserve"> Ace applied at anthesis followed by </w:t>
                        </w:r>
                        <w:proofErr w:type="spellStart"/>
                        <w:r w:rsidRPr="00D93114">
                          <w:rPr>
                            <w:rFonts w:ascii="Calibri" w:hAnsi="Calibri" w:cs="Calibri"/>
                            <w:color w:val="000000" w:themeColor="text1"/>
                            <w:sz w:val="16"/>
                            <w:szCs w:val="16"/>
                          </w:rPr>
                          <w:t>Sphaerex</w:t>
                        </w:r>
                        <w:proofErr w:type="spellEnd"/>
                        <w:r w:rsidRPr="00D93114">
                          <w:rPr>
                            <w:rFonts w:ascii="Calibri" w:hAnsi="Calibri" w:cs="Calibri"/>
                            <w:color w:val="000000" w:themeColor="text1"/>
                            <w:sz w:val="16"/>
                            <w:szCs w:val="16"/>
                          </w:rPr>
                          <w:t xml:space="preserve"> 4-6 days later, and </w:t>
                        </w:r>
                        <w:r w:rsidRPr="00D93114">
                          <w:rPr>
                            <w:rFonts w:ascii="Calibri" w:hAnsi="Calibri" w:cs="Calibri"/>
                            <w:b/>
                            <w:bCs/>
                            <w:color w:val="000000" w:themeColor="text1"/>
                            <w:sz w:val="16"/>
                            <w:szCs w:val="16"/>
                          </w:rPr>
                          <w:t xml:space="preserve">VIII </w:t>
                        </w:r>
                        <w:r w:rsidRPr="00D93114">
                          <w:rPr>
                            <w:rFonts w:ascii="Calibri" w:hAnsi="Calibri" w:cs="Calibri"/>
                            <w:color w:val="000000" w:themeColor="text1"/>
                            <w:sz w:val="16"/>
                            <w:szCs w:val="16"/>
                          </w:rPr>
                          <w:t xml:space="preserve">= </w:t>
                        </w:r>
                        <w:proofErr w:type="spellStart"/>
                        <w:r w:rsidRPr="00D93114">
                          <w:rPr>
                            <w:rFonts w:ascii="Calibri" w:hAnsi="Calibri" w:cs="Calibri"/>
                            <w:color w:val="000000" w:themeColor="text1"/>
                            <w:sz w:val="16"/>
                            <w:szCs w:val="16"/>
                          </w:rPr>
                          <w:t>Miravis</w:t>
                        </w:r>
                        <w:proofErr w:type="spellEnd"/>
                        <w:r w:rsidRPr="00D93114">
                          <w:rPr>
                            <w:rFonts w:ascii="Calibri" w:hAnsi="Calibri" w:cs="Calibri"/>
                            <w:color w:val="000000" w:themeColor="text1"/>
                            <w:sz w:val="16"/>
                            <w:szCs w:val="16"/>
                          </w:rPr>
                          <w:t xml:space="preserve"> Ace applied at anthesis followed by Tebuconazole (4 fl. oz) 4-6 days later. For FHB index, each bar in </w:t>
                        </w:r>
                        <w:r w:rsidRPr="00D93114">
                          <w:rPr>
                            <w:rFonts w:ascii="Calibri" w:hAnsi="Calibri" w:cs="Calibri"/>
                            <w:b/>
                            <w:bCs/>
                            <w:color w:val="000000" w:themeColor="text1"/>
                            <w:sz w:val="16"/>
                            <w:szCs w:val="16"/>
                          </w:rPr>
                          <w:t>A</w:t>
                        </w:r>
                        <w:r w:rsidRPr="00D93114">
                          <w:rPr>
                            <w:rFonts w:ascii="Calibri" w:hAnsi="Calibri" w:cs="Calibri"/>
                            <w:color w:val="000000" w:themeColor="text1"/>
                            <w:sz w:val="16"/>
                            <w:szCs w:val="16"/>
                          </w:rPr>
                          <w:t xml:space="preserve"> represents the mean across 21 trials, whereas for DON, each bar in </w:t>
                        </w:r>
                        <w:r w:rsidRPr="00D93114">
                          <w:rPr>
                            <w:rFonts w:ascii="Calibri" w:hAnsi="Calibri" w:cs="Calibri"/>
                            <w:b/>
                            <w:bCs/>
                            <w:color w:val="000000" w:themeColor="text1"/>
                            <w:sz w:val="16"/>
                            <w:szCs w:val="16"/>
                          </w:rPr>
                          <w:t>B</w:t>
                        </w:r>
                        <w:r w:rsidRPr="00D93114">
                          <w:rPr>
                            <w:rFonts w:ascii="Calibri" w:hAnsi="Calibri" w:cs="Calibri"/>
                            <w:color w:val="000000" w:themeColor="text1"/>
                            <w:sz w:val="16"/>
                            <w:szCs w:val="16"/>
                          </w:rPr>
                          <w:t xml:space="preserve"> represents the</w:t>
                        </w:r>
                        <w:r w:rsidRPr="00D93114">
                          <w:rPr>
                            <w:rFonts w:ascii="Times New Roman" w:hAnsi="Times New Roman" w:cs="Times New Roman"/>
                            <w:color w:val="000000" w:themeColor="text1"/>
                            <w:sz w:val="16"/>
                            <w:szCs w:val="16"/>
                          </w:rPr>
                          <w:t xml:space="preserve"> </w:t>
                        </w:r>
                        <w:r w:rsidRPr="00D93114">
                          <w:rPr>
                            <w:rFonts w:ascii="Calibri" w:hAnsi="Calibri" w:cs="Calibri"/>
                            <w:color w:val="000000" w:themeColor="text1"/>
                            <w:sz w:val="16"/>
                            <w:szCs w:val="16"/>
                          </w:rPr>
                          <w:t xml:space="preserve">mean across 20 trials. Errors bars are standard errors of the mean. Models were fitted and means were compared on the arcsine square root-transformed scale for IND and log-transformed sale for DON, with fungicide treatments as a fixed effect. </w:t>
                        </w:r>
                        <w:r w:rsidRPr="00D93114">
                          <w:rPr>
                            <w:rFonts w:ascii="Calibri" w:hAnsi="Calibri" w:cs="Calibri"/>
                            <w:bCs/>
                            <w:iCs/>
                            <w:color w:val="000000" w:themeColor="text1"/>
                            <w:sz w:val="16"/>
                            <w:szCs w:val="16"/>
                          </w:rPr>
                          <w:t>Graphs are shown on the raw data scale for convenience.</w:t>
                        </w:r>
                      </w:p>
                    </w:txbxContent>
                  </v:textbox>
                </v:shape>
                <w10:wrap type="through"/>
              </v:group>
            </w:pict>
          </mc:Fallback>
        </mc:AlternateContent>
      </w:r>
      <w:r w:rsidRPr="00D93114">
        <w:rPr>
          <w:sz w:val="21"/>
          <w:szCs w:val="21"/>
        </w:rPr>
        <w:t xml:space="preserve">Fungicides are essential for Fusarium head blight (FHB) and deoxynivalenol (DON) management in small grain crops. However, for successful FHB control, fungicide application timing, rate, and product are all important. With emphasis on newly registered fungicides, </w:t>
      </w:r>
      <w:proofErr w:type="spellStart"/>
      <w:r w:rsidRPr="00D93114">
        <w:rPr>
          <w:sz w:val="21"/>
          <w:szCs w:val="21"/>
        </w:rPr>
        <w:t>Prosaro</w:t>
      </w:r>
      <w:proofErr w:type="spellEnd"/>
      <w:r w:rsidRPr="00D93114">
        <w:rPr>
          <w:sz w:val="21"/>
          <w:szCs w:val="21"/>
        </w:rPr>
        <w:t xml:space="preserve"> Pro and </w:t>
      </w:r>
      <w:proofErr w:type="spellStart"/>
      <w:r w:rsidRPr="00D93114">
        <w:rPr>
          <w:sz w:val="21"/>
          <w:szCs w:val="21"/>
        </w:rPr>
        <w:t>Sphaerex</w:t>
      </w:r>
      <w:proofErr w:type="spellEnd"/>
      <w:r w:rsidRPr="00D93114">
        <w:rPr>
          <w:sz w:val="21"/>
          <w:szCs w:val="21"/>
        </w:rPr>
        <w:t xml:space="preserve"> the objective of FHB management coordinated project were to compare the efficacy of </w:t>
      </w:r>
      <w:proofErr w:type="spellStart"/>
      <w:r w:rsidRPr="00D93114">
        <w:rPr>
          <w:sz w:val="21"/>
          <w:szCs w:val="21"/>
        </w:rPr>
        <w:t>Prosaro</w:t>
      </w:r>
      <w:proofErr w:type="spellEnd"/>
      <w:r w:rsidRPr="00D93114">
        <w:rPr>
          <w:sz w:val="21"/>
          <w:szCs w:val="21"/>
        </w:rPr>
        <w:t xml:space="preserve"> Pro (a premix of the DMIs tebuconazole and </w:t>
      </w:r>
      <w:proofErr w:type="spellStart"/>
      <w:r w:rsidRPr="00D93114">
        <w:rPr>
          <w:sz w:val="21"/>
          <w:szCs w:val="21"/>
        </w:rPr>
        <w:t>prothioconazole</w:t>
      </w:r>
      <w:proofErr w:type="spellEnd"/>
      <w:r w:rsidRPr="00D93114">
        <w:rPr>
          <w:sz w:val="21"/>
          <w:szCs w:val="21"/>
        </w:rPr>
        <w:t xml:space="preserve"> and the SDHI </w:t>
      </w:r>
      <w:proofErr w:type="spellStart"/>
      <w:r w:rsidRPr="00D93114">
        <w:rPr>
          <w:sz w:val="21"/>
          <w:szCs w:val="21"/>
        </w:rPr>
        <w:t>Fluopyram</w:t>
      </w:r>
      <w:proofErr w:type="spellEnd"/>
      <w:r w:rsidRPr="00D93114">
        <w:rPr>
          <w:sz w:val="21"/>
          <w:szCs w:val="21"/>
        </w:rPr>
        <w:t xml:space="preserve">) and </w:t>
      </w:r>
      <w:proofErr w:type="spellStart"/>
      <w:r w:rsidRPr="00D93114">
        <w:rPr>
          <w:sz w:val="21"/>
          <w:szCs w:val="21"/>
        </w:rPr>
        <w:t>Sphaerex</w:t>
      </w:r>
      <w:proofErr w:type="spellEnd"/>
      <w:r w:rsidRPr="00D93114">
        <w:rPr>
          <w:sz w:val="21"/>
          <w:szCs w:val="21"/>
        </w:rPr>
        <w:t xml:space="preserve"> (a premix of metconazole and </w:t>
      </w:r>
      <w:proofErr w:type="spellStart"/>
      <w:r w:rsidRPr="00D93114">
        <w:rPr>
          <w:sz w:val="21"/>
          <w:szCs w:val="21"/>
        </w:rPr>
        <w:t>prothioconazole</w:t>
      </w:r>
      <w:proofErr w:type="spellEnd"/>
      <w:r w:rsidRPr="00D93114">
        <w:rPr>
          <w:sz w:val="21"/>
          <w:szCs w:val="21"/>
        </w:rPr>
        <w:t xml:space="preserve">) to that of </w:t>
      </w:r>
      <w:proofErr w:type="spellStart"/>
      <w:r w:rsidRPr="00D93114">
        <w:rPr>
          <w:sz w:val="21"/>
          <w:szCs w:val="21"/>
        </w:rPr>
        <w:t>Prosaro</w:t>
      </w:r>
      <w:proofErr w:type="spellEnd"/>
      <w:r w:rsidRPr="00D93114">
        <w:rPr>
          <w:sz w:val="21"/>
          <w:szCs w:val="21"/>
        </w:rPr>
        <w:t xml:space="preserve">, Caramba, and </w:t>
      </w:r>
      <w:proofErr w:type="spellStart"/>
      <w:r w:rsidRPr="00D93114">
        <w:rPr>
          <w:sz w:val="21"/>
          <w:szCs w:val="21"/>
        </w:rPr>
        <w:t>Miravis</w:t>
      </w:r>
      <w:proofErr w:type="spellEnd"/>
      <w:r w:rsidRPr="00D93114">
        <w:rPr>
          <w:sz w:val="21"/>
          <w:szCs w:val="21"/>
        </w:rPr>
        <w:t xml:space="preserve"> Ace, industry standards for FHB and DON management. To accomplish this objective, field experiments were conducted in multiple US wheat-growing states in 2023. Different fungicides programs were applied to replicated plots of susceptible cultivars, then artificially inoculated with spores of </w:t>
      </w:r>
      <w:r w:rsidRPr="00D93114">
        <w:rPr>
          <w:i/>
          <w:iCs/>
          <w:sz w:val="21"/>
          <w:szCs w:val="21"/>
        </w:rPr>
        <w:t>F. graminearum</w:t>
      </w:r>
      <w:r w:rsidRPr="00D93114">
        <w:rPr>
          <w:sz w:val="21"/>
          <w:szCs w:val="21"/>
        </w:rPr>
        <w:t xml:space="preserve">. The fungicide programs consisted of a non-treated check (CK), or an application of </w:t>
      </w:r>
      <w:proofErr w:type="spellStart"/>
      <w:r w:rsidRPr="00D93114">
        <w:rPr>
          <w:sz w:val="21"/>
          <w:szCs w:val="21"/>
        </w:rPr>
        <w:t>Prosaro</w:t>
      </w:r>
      <w:proofErr w:type="spellEnd"/>
      <w:r w:rsidRPr="00D93114">
        <w:rPr>
          <w:sz w:val="21"/>
          <w:szCs w:val="21"/>
        </w:rPr>
        <w:t xml:space="preserve"> (I), Caramba (II), </w:t>
      </w:r>
      <w:proofErr w:type="spellStart"/>
      <w:r w:rsidRPr="00D93114">
        <w:rPr>
          <w:sz w:val="21"/>
          <w:szCs w:val="21"/>
        </w:rPr>
        <w:t>Miravis</w:t>
      </w:r>
      <w:proofErr w:type="spellEnd"/>
      <w:r w:rsidRPr="00D93114">
        <w:rPr>
          <w:sz w:val="21"/>
          <w:szCs w:val="21"/>
        </w:rPr>
        <w:t xml:space="preserve"> Ace (III), </w:t>
      </w:r>
      <w:proofErr w:type="spellStart"/>
      <w:r w:rsidRPr="00D93114">
        <w:rPr>
          <w:sz w:val="21"/>
          <w:szCs w:val="21"/>
        </w:rPr>
        <w:t>Prosaro</w:t>
      </w:r>
      <w:proofErr w:type="spellEnd"/>
      <w:r w:rsidRPr="00D93114">
        <w:rPr>
          <w:sz w:val="21"/>
          <w:szCs w:val="21"/>
        </w:rPr>
        <w:t xml:space="preserve"> Pro (IV), or </w:t>
      </w:r>
      <w:proofErr w:type="spellStart"/>
      <w:r w:rsidRPr="00D93114">
        <w:rPr>
          <w:sz w:val="21"/>
          <w:szCs w:val="21"/>
        </w:rPr>
        <w:t>Sphaerex</w:t>
      </w:r>
      <w:proofErr w:type="spellEnd"/>
      <w:r w:rsidRPr="00D93114">
        <w:rPr>
          <w:sz w:val="21"/>
          <w:szCs w:val="21"/>
        </w:rPr>
        <w:t xml:space="preserve"> (V) at anthesis, or </w:t>
      </w:r>
      <w:proofErr w:type="spellStart"/>
      <w:r w:rsidRPr="00D93114">
        <w:rPr>
          <w:sz w:val="21"/>
          <w:szCs w:val="21"/>
        </w:rPr>
        <w:t>Miravis</w:t>
      </w:r>
      <w:proofErr w:type="spellEnd"/>
      <w:r w:rsidRPr="00D93114">
        <w:rPr>
          <w:sz w:val="21"/>
          <w:szCs w:val="21"/>
        </w:rPr>
        <w:t xml:space="preserve"> Ace at anthesis followed by an application of </w:t>
      </w:r>
      <w:proofErr w:type="spellStart"/>
      <w:r w:rsidRPr="00D93114">
        <w:rPr>
          <w:sz w:val="21"/>
          <w:szCs w:val="21"/>
        </w:rPr>
        <w:t>Prosaro</w:t>
      </w:r>
      <w:proofErr w:type="spellEnd"/>
      <w:r w:rsidRPr="00D93114">
        <w:rPr>
          <w:sz w:val="21"/>
          <w:szCs w:val="21"/>
        </w:rPr>
        <w:t xml:space="preserve"> Pro (VI), </w:t>
      </w:r>
      <w:proofErr w:type="spellStart"/>
      <w:r w:rsidRPr="00D93114">
        <w:rPr>
          <w:sz w:val="21"/>
          <w:szCs w:val="21"/>
        </w:rPr>
        <w:t>Sphaerex</w:t>
      </w:r>
      <w:proofErr w:type="spellEnd"/>
      <w:r w:rsidRPr="00D93114">
        <w:rPr>
          <w:sz w:val="21"/>
          <w:szCs w:val="21"/>
        </w:rPr>
        <w:t xml:space="preserve"> (VII), or Tebuconazole (VIII) at 4-6 days after anthesis. FHB index (IND) was assessed, and grain samples were tested for DON. Percent control (C) was estimated for IND and DON for each fungicide programs relative to CK. Mean FHB IND and DON in the checks across environments ranged from 0 to 20% and 1 to 1.2 ppm, respectively. Generally, the most effective of all tested fungicide programs were combinations of </w:t>
      </w:r>
      <w:proofErr w:type="spellStart"/>
      <w:r w:rsidRPr="00D93114">
        <w:rPr>
          <w:sz w:val="21"/>
          <w:szCs w:val="21"/>
        </w:rPr>
        <w:t>Miravis</w:t>
      </w:r>
      <w:proofErr w:type="spellEnd"/>
      <w:r w:rsidRPr="00D93114">
        <w:rPr>
          <w:sz w:val="21"/>
          <w:szCs w:val="21"/>
        </w:rPr>
        <w:t xml:space="preserve"> Ace followed by one of the other tested fungicides. Averaged across environments, C for IND was 99% for III, I, or II, 90% for VI, and 94% for VII. Additionally, C for DON contamination of grain was 98 and 96% for VII and VIII, respectively. The results suggest that the combination of an anthesis application of </w:t>
      </w:r>
      <w:proofErr w:type="spellStart"/>
      <w:r w:rsidRPr="00D93114">
        <w:rPr>
          <w:sz w:val="21"/>
          <w:szCs w:val="21"/>
        </w:rPr>
        <w:t>Miravis</w:t>
      </w:r>
      <w:proofErr w:type="spellEnd"/>
      <w:r w:rsidRPr="00D93114">
        <w:rPr>
          <w:sz w:val="21"/>
          <w:szCs w:val="21"/>
        </w:rPr>
        <w:t xml:space="preserve"> Ace followed by a “late” application of \</w:t>
      </w:r>
      <w:proofErr w:type="spellStart"/>
      <w:r w:rsidRPr="00D93114">
        <w:rPr>
          <w:sz w:val="21"/>
          <w:szCs w:val="21"/>
        </w:rPr>
        <w:t>Prosaro</w:t>
      </w:r>
      <w:proofErr w:type="spellEnd"/>
      <w:r w:rsidRPr="00D93114">
        <w:rPr>
          <w:sz w:val="21"/>
          <w:szCs w:val="21"/>
        </w:rPr>
        <w:t xml:space="preserve">, </w:t>
      </w:r>
      <w:proofErr w:type="spellStart"/>
      <w:r w:rsidRPr="00D93114">
        <w:rPr>
          <w:sz w:val="21"/>
          <w:szCs w:val="21"/>
        </w:rPr>
        <w:t>Prosaro</w:t>
      </w:r>
      <w:proofErr w:type="spellEnd"/>
      <w:r w:rsidRPr="00D93114">
        <w:rPr>
          <w:sz w:val="21"/>
          <w:szCs w:val="21"/>
        </w:rPr>
        <w:t xml:space="preserve"> Pro, </w:t>
      </w:r>
      <w:proofErr w:type="spellStart"/>
      <w:r w:rsidRPr="00D93114">
        <w:rPr>
          <w:sz w:val="21"/>
          <w:szCs w:val="21"/>
        </w:rPr>
        <w:t>Sphaerax</w:t>
      </w:r>
      <w:proofErr w:type="spellEnd"/>
      <w:r w:rsidRPr="00D93114">
        <w:rPr>
          <w:sz w:val="21"/>
          <w:szCs w:val="21"/>
        </w:rPr>
        <w:t xml:space="preserve"> or </w:t>
      </w:r>
      <w:proofErr w:type="spellStart"/>
      <w:r w:rsidRPr="00D93114">
        <w:rPr>
          <w:sz w:val="21"/>
          <w:szCs w:val="21"/>
        </w:rPr>
        <w:t>Tubaconazole</w:t>
      </w:r>
      <w:proofErr w:type="spellEnd"/>
      <w:r w:rsidRPr="00D93114">
        <w:rPr>
          <w:sz w:val="21"/>
          <w:szCs w:val="21"/>
        </w:rPr>
        <w:t xml:space="preserve"> can be more effective at reducing FHB and DON than an anthesis-only application of any of the tested fungicides. The outcome from this study will provide stakeholders with information regarding the efficacy of the newly registered fungicides relative to the industry standards, as well as the efficacy of two-treatment fungicide programs against FHB and DON. Further analyses will be conducted to formally quantify efficacy and determine the additivity of AI mixtures and sequentially applied fungicide treatments.</w:t>
      </w:r>
    </w:p>
    <w:sectPr w:rsidR="00A83494" w:rsidRPr="00D93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494"/>
    <w:rsid w:val="00023CEF"/>
    <w:rsid w:val="00A83494"/>
    <w:rsid w:val="00D93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0FA9A"/>
  <w15:chartTrackingRefBased/>
  <w15:docId w15:val="{552044CD-70E7-9D45-8D79-9901B76F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494"/>
    <w:pPr>
      <w:spacing w:after="160" w:line="259" w:lineRule="auto"/>
    </w:pPr>
    <w:rPr>
      <w:kern w:val="0"/>
      <w:sz w:val="22"/>
      <w:szCs w:val="2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34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scabusa.org/pdfs_dbupload/2023_Coordinated-Project_UF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Hoffstetter</dc:creator>
  <cp:keywords/>
  <dc:description/>
  <cp:lastModifiedBy>Amber Hoffstetter</cp:lastModifiedBy>
  <cp:revision>1</cp:revision>
  <dcterms:created xsi:type="dcterms:W3CDTF">2024-11-18T20:45:00Z</dcterms:created>
  <dcterms:modified xsi:type="dcterms:W3CDTF">2024-11-18T21:08:00Z</dcterms:modified>
</cp:coreProperties>
</file>